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6FC67" w14:textId="77777777" w:rsidR="00737065" w:rsidRDefault="00737065" w:rsidP="00737065">
      <w:pPr>
        <w:pStyle w:val="Bezmezer"/>
        <w:jc w:val="right"/>
        <w:rPr>
          <w:b/>
        </w:rPr>
      </w:pPr>
    </w:p>
    <w:p w14:paraId="299DE0F3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8CB90DD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48125CF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9944088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177C5C14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18403997" wp14:editId="72EE0D9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18E5275C" w14:textId="4F637F06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1777FA" w:rsidRPr="001777FA">
        <w:rPr>
          <w:rFonts w:cs="Arial"/>
          <w:noProof w:val="0"/>
          <w:szCs w:val="22"/>
        </w:rPr>
        <w:t>MPO 38421/25</w:t>
      </w:r>
      <w:r w:rsidR="001777FA">
        <w:rPr>
          <w:rFonts w:cs="Arial"/>
          <w:noProof w:val="0"/>
          <w:szCs w:val="22"/>
        </w:rPr>
        <w:t>/71000/</w:t>
      </w:r>
      <w:r w:rsidR="005B78F1">
        <w:rPr>
          <w:rFonts w:cs="Arial"/>
          <w:bCs/>
          <w:szCs w:val="22"/>
        </w:rPr>
        <w:t>01000</w:t>
      </w:r>
    </w:p>
    <w:p w14:paraId="2A23C1D3" w14:textId="561F4ACE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C615F9">
        <w:rPr>
          <w:rFonts w:cs="Arial"/>
          <w:bCs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end"/>
      </w:r>
    </w:p>
    <w:p w14:paraId="38CF877B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0C8D4CA2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23C19940" w14:textId="4DFC8825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F7705" w:rsidRPr="003F7705">
        <w:rPr>
          <w:rFonts w:cs="Arial"/>
          <w:b/>
          <w:bCs/>
          <w:sz w:val="24"/>
          <w:szCs w:val="22"/>
        </w:rPr>
        <w:t>Návrh implementace Aktu o umělé inteligenci v České republice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55210125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6E35BA8F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1E430327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0BDCA4BF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2AA8E1FE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24278608" w14:textId="77777777" w:rsidTr="006E4850">
        <w:trPr>
          <w:trHeight w:val="4041"/>
        </w:trPr>
        <w:tc>
          <w:tcPr>
            <w:tcW w:w="4176" w:type="dxa"/>
          </w:tcPr>
          <w:p w14:paraId="2BF2A65D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6E51681" w14:textId="3EC4A64A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3F7705">
              <w:rPr>
                <w:rFonts w:cs="Arial"/>
                <w:bCs/>
                <w:szCs w:val="22"/>
              </w:rPr>
              <w:t>Předkládá se za účelem</w:t>
            </w:r>
            <w:r w:rsidR="005928D1">
              <w:rPr>
                <w:rFonts w:cs="Arial"/>
                <w:bCs/>
                <w:szCs w:val="22"/>
              </w:rPr>
              <w:t xml:space="preserve"> rozhodnutí o národní implementaci nařízení </w:t>
            </w:r>
            <w:r w:rsidR="005928D1" w:rsidRPr="005928D1">
              <w:rPr>
                <w:rFonts w:cs="Arial"/>
                <w:bCs/>
                <w:szCs w:val="22"/>
              </w:rPr>
              <w:t>Evropského parlamentu a Rady (EU) 2024/1689 ze dne 13. června 2024, kterým se stanoví harmonizovaná pravidla pro umělou inteligenci a mění nařízení (ES) č. 300/2008, (EU) č. 167/2013, (EU) č. 168/2013, (EU) 2018/858, (EU) 2018/1139 a (EU) 2019/2144 a směrnice 2014/90/EU, (EU) 2016/797 a (EU) 2020/1828 (akt o umělé inteligenci)</w:t>
            </w:r>
            <w:r w:rsidR="005928D1">
              <w:rPr>
                <w:rFonts w:cs="Arial"/>
                <w:bCs/>
                <w:szCs w:val="22"/>
              </w:rPr>
              <w:t>, zajištění finančních prostředků a personálních kapacit.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6D9D08BC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3C650524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0A82FED6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5E771987" w14:textId="42E98F10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3F7705" w:rsidRPr="003F7705">
              <w:rPr>
                <w:rFonts w:cs="Arial"/>
                <w:bCs/>
                <w:szCs w:val="22"/>
              </w:rPr>
              <w:t>Návrh implementace Aktu o umělé inteligenci v České republice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21E5B4F6" w14:textId="30B586F4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882B18">
              <w:rPr>
                <w:rFonts w:cs="Arial"/>
                <w:bCs/>
                <w:szCs w:val="22"/>
              </w:rPr>
              <w:t> </w:t>
            </w:r>
            <w:r w:rsidR="00882B18">
              <w:rPr>
                <w:rFonts w:cs="Arial"/>
                <w:bCs/>
                <w:szCs w:val="22"/>
              </w:rPr>
              <w:t> </w:t>
            </w:r>
            <w:r w:rsidR="00882B18">
              <w:rPr>
                <w:rFonts w:cs="Arial"/>
                <w:bCs/>
                <w:szCs w:val="22"/>
              </w:rPr>
              <w:t> </w:t>
            </w:r>
            <w:r w:rsidR="00882B18">
              <w:rPr>
                <w:rFonts w:cs="Arial"/>
                <w:bCs/>
                <w:szCs w:val="22"/>
              </w:rPr>
              <w:t> </w:t>
            </w:r>
            <w:r w:rsidR="00882B18">
              <w:rPr>
                <w:rFonts w:cs="Arial"/>
                <w:bCs/>
                <w:szCs w:val="22"/>
              </w:rPr>
              <w:t> 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045C0A6D" w14:textId="77777777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5A08AEE5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1A2A62FB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723FE37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6ADC654F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B23CE2">
              <w:rPr>
                <w:rFonts w:cs="Arial"/>
                <w:b/>
                <w:szCs w:val="22"/>
              </w:rPr>
            </w:r>
            <w:r w:rsidR="00B23CE2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1B4D9DFA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0BB234B9" w14:textId="1253B49F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F7705">
        <w:rPr>
          <w:rFonts w:cs="Arial"/>
          <w:bCs/>
          <w:szCs w:val="22"/>
        </w:rPr>
        <w:t>Ing. Lukáš Vlček</w:t>
      </w:r>
      <w:r w:rsidRPr="00CC4939">
        <w:rPr>
          <w:rFonts w:cs="Arial"/>
          <w:bCs/>
          <w:szCs w:val="22"/>
        </w:rPr>
        <w:fldChar w:fldCharType="end"/>
      </w:r>
    </w:p>
    <w:p w14:paraId="0CE3BFC2" w14:textId="5B7FC59B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F7705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90501" w14:textId="77777777" w:rsidR="0069566E" w:rsidRDefault="0069566E">
      <w:r>
        <w:separator/>
      </w:r>
    </w:p>
  </w:endnote>
  <w:endnote w:type="continuationSeparator" w:id="0">
    <w:p w14:paraId="625CEC05" w14:textId="77777777" w:rsidR="0069566E" w:rsidRDefault="0069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CF9DD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F2FE1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9B551" w14:textId="77777777" w:rsidR="0069566E" w:rsidRDefault="0069566E">
      <w:r>
        <w:separator/>
      </w:r>
    </w:p>
  </w:footnote>
  <w:footnote w:type="continuationSeparator" w:id="0">
    <w:p w14:paraId="4BC85A69" w14:textId="77777777" w:rsidR="0069566E" w:rsidRDefault="00695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43CA9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1AA67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1786BE95" wp14:editId="274A25F5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B26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05E8"/>
    <w:rsid w:val="00161DBC"/>
    <w:rsid w:val="00165B75"/>
    <w:rsid w:val="00175D9E"/>
    <w:rsid w:val="00176763"/>
    <w:rsid w:val="00176A7B"/>
    <w:rsid w:val="001777FA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1F1809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4700B"/>
    <w:rsid w:val="00351280"/>
    <w:rsid w:val="00353DD1"/>
    <w:rsid w:val="00354F14"/>
    <w:rsid w:val="003550D3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33F9"/>
    <w:rsid w:val="003F7705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928D1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9566E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1021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434A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1FB4"/>
    <w:rsid w:val="00854790"/>
    <w:rsid w:val="0085681B"/>
    <w:rsid w:val="00864640"/>
    <w:rsid w:val="00880DA2"/>
    <w:rsid w:val="00882B18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3CE2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5F9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2B26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388C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80E190B"/>
  <w14:defaultImageDpi w14:val="0"/>
  <w15:chartTrackingRefBased/>
  <w15:docId w15:val="{40AC9344-D47D-455A-BECD-C6B394F2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C124-522D-4F7D-A294-03058064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0</TotalTime>
  <Pages>1</Pages>
  <Words>133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Č</vt:lpstr>
      <vt:lpstr>Název materiálu</vt:lpstr>
      <vt:lpstr>Předkládá:</vt:lpstr>
      <vt:lpstr>     </vt:lpstr>
      <vt:lpstr>     </vt:lpstr>
      <vt:lpstr>Spolupředkládá:</vt:lpstr>
      <vt:lpstr>     </vt:lpstr>
      <vt:lpstr>     </vt:lpstr>
    </vt:vector>
  </TitlesOfParts>
  <Company>Ministerstvo zdravotnictví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David Schiedek</dc:creator>
  <cp:keywords/>
  <cp:lastModifiedBy>Dobřichovský Zdeněk</cp:lastModifiedBy>
  <cp:revision>3</cp:revision>
  <cp:lastPrinted>2014-05-20T15:09:00Z</cp:lastPrinted>
  <dcterms:created xsi:type="dcterms:W3CDTF">2025-04-08T10:41:00Z</dcterms:created>
  <dcterms:modified xsi:type="dcterms:W3CDTF">2025-04-08T10:41:00Z</dcterms:modified>
</cp:coreProperties>
</file>